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06E" w:rsidRPr="00EA6507" w:rsidRDefault="00EA6507" w:rsidP="00EA6507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SCP - </w:t>
      </w:r>
      <w:r w:rsidR="00CF38F3" w:rsidRPr="00823EEA">
        <w:rPr>
          <w:b/>
          <w:sz w:val="40"/>
          <w:szCs w:val="40"/>
        </w:rPr>
        <w:t xml:space="preserve">Reglement </w:t>
      </w:r>
    </w:p>
    <w:p w:rsidR="0098306E" w:rsidRDefault="009F341F" w:rsidP="00CF38F3">
      <w:pPr>
        <w:jc w:val="center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>1/24 GT</w:t>
      </w:r>
    </w:p>
    <w:p w:rsidR="0002701C" w:rsidRPr="0002701C" w:rsidRDefault="0002701C" w:rsidP="0002701C">
      <w:pPr>
        <w:pStyle w:val="KeinLeerraum"/>
        <w:jc w:val="center"/>
        <w:rPr>
          <w:rFonts w:ascii="Freestyle Script" w:hAnsi="Freestyle Script"/>
          <w:b/>
          <w:color w:val="00B0F0"/>
          <w:sz w:val="60"/>
          <w:szCs w:val="60"/>
        </w:rPr>
      </w:pPr>
      <w:r w:rsidRPr="0002701C">
        <w:rPr>
          <w:rFonts w:ascii="Freestyle Script" w:hAnsi="Freestyle Script"/>
          <w:b/>
          <w:color w:val="FF0000"/>
          <w:sz w:val="60"/>
          <w:szCs w:val="60"/>
        </w:rPr>
        <w:t>Day</w:t>
      </w:r>
      <w:r w:rsidRPr="0002701C">
        <w:rPr>
          <w:rFonts w:ascii="Freestyle Script" w:hAnsi="Freestyle Script"/>
          <w:b/>
          <w:color w:val="92D050"/>
          <w:sz w:val="60"/>
          <w:szCs w:val="60"/>
        </w:rPr>
        <w:t xml:space="preserve"> &amp; </w:t>
      </w:r>
      <w:r w:rsidRPr="0002701C">
        <w:rPr>
          <w:rFonts w:ascii="Freestyle Script" w:hAnsi="Freestyle Script"/>
          <w:b/>
          <w:color w:val="0070C0"/>
          <w:sz w:val="60"/>
          <w:szCs w:val="60"/>
        </w:rPr>
        <w:t>Night</w:t>
      </w:r>
      <w:r w:rsidRPr="0002701C">
        <w:rPr>
          <w:rFonts w:ascii="Freestyle Script" w:hAnsi="Freestyle Script"/>
          <w:b/>
          <w:color w:val="00B0F0"/>
          <w:sz w:val="60"/>
          <w:szCs w:val="60"/>
        </w:rPr>
        <w:t xml:space="preserve"> - </w:t>
      </w:r>
      <w:proofErr w:type="spellStart"/>
      <w:r w:rsidRPr="0002701C">
        <w:rPr>
          <w:rFonts w:ascii="Freestyle Script" w:hAnsi="Freestyle Script"/>
          <w:b/>
          <w:sz w:val="60"/>
          <w:szCs w:val="60"/>
        </w:rPr>
        <w:t>Race</w:t>
      </w:r>
      <w:proofErr w:type="spellEnd"/>
    </w:p>
    <w:p w:rsidR="00E04ED7" w:rsidRDefault="00E04ED7">
      <w:r>
        <w:t>-------------------------------------------------------------------------------------------------------------</w:t>
      </w:r>
      <w:r w:rsidR="00EA6507">
        <w:t>-----------------</w:t>
      </w:r>
      <w:r>
        <w:t>----</w:t>
      </w:r>
    </w:p>
    <w:p w:rsidR="002B46AB" w:rsidRDefault="002B46AB" w:rsidP="00823EEA">
      <w:pPr>
        <w:ind w:left="2124" w:hanging="2124"/>
        <w:rPr>
          <w:sz w:val="20"/>
          <w:szCs w:val="20"/>
        </w:rPr>
      </w:pPr>
      <w:r w:rsidRPr="00823EEA">
        <w:rPr>
          <w:b/>
          <w:sz w:val="20"/>
          <w:szCs w:val="20"/>
          <w:u w:val="single"/>
        </w:rPr>
        <w:t>Karosserie:</w:t>
      </w:r>
      <w:r w:rsidR="00823EEA">
        <w:rPr>
          <w:sz w:val="20"/>
          <w:szCs w:val="20"/>
        </w:rPr>
        <w:tab/>
      </w:r>
      <w:r w:rsidR="00BA42E4">
        <w:rPr>
          <w:sz w:val="20"/>
          <w:szCs w:val="20"/>
        </w:rPr>
        <w:t xml:space="preserve">Erlaubt sind alle </w:t>
      </w:r>
      <w:r w:rsidR="00724B63">
        <w:rPr>
          <w:sz w:val="20"/>
          <w:szCs w:val="20"/>
        </w:rPr>
        <w:t xml:space="preserve">GT1, </w:t>
      </w:r>
      <w:r w:rsidR="00BA42E4">
        <w:rPr>
          <w:sz w:val="20"/>
          <w:szCs w:val="20"/>
        </w:rPr>
        <w:t>GT2 und GT3 Karosserie</w:t>
      </w:r>
      <w:r w:rsidR="0077080F">
        <w:rPr>
          <w:sz w:val="20"/>
          <w:szCs w:val="20"/>
        </w:rPr>
        <w:t xml:space="preserve"> aus Hartplastik</w:t>
      </w:r>
      <w:r w:rsidR="00181255">
        <w:rPr>
          <w:sz w:val="20"/>
          <w:szCs w:val="20"/>
        </w:rPr>
        <w:t>,</w:t>
      </w:r>
      <w:r w:rsidR="00BB606C">
        <w:rPr>
          <w:sz w:val="20"/>
          <w:szCs w:val="20"/>
        </w:rPr>
        <w:t xml:space="preserve"> </w:t>
      </w:r>
      <w:r w:rsidR="006D7EDD">
        <w:rPr>
          <w:sz w:val="20"/>
          <w:szCs w:val="20"/>
        </w:rPr>
        <w:t>Die Karosserie</w:t>
      </w:r>
      <w:r w:rsidR="00500F36">
        <w:rPr>
          <w:sz w:val="20"/>
          <w:szCs w:val="20"/>
        </w:rPr>
        <w:t xml:space="preserve"> </w:t>
      </w:r>
      <w:r w:rsidR="006D7EDD">
        <w:rPr>
          <w:sz w:val="20"/>
          <w:szCs w:val="20"/>
        </w:rPr>
        <w:t xml:space="preserve">muss in der Draufsicht den einen Leitkiel, alle Chassis-Teile und Reifen vollständig verdecken sowie mit Basislack und Klarlack mit min. 3 Startnummern </w:t>
      </w:r>
      <w:r w:rsidR="00D4426B">
        <w:rPr>
          <w:sz w:val="20"/>
          <w:szCs w:val="20"/>
        </w:rPr>
        <w:t xml:space="preserve">und Sponsoren </w:t>
      </w:r>
      <w:r w:rsidR="006D7EDD">
        <w:rPr>
          <w:sz w:val="20"/>
          <w:szCs w:val="20"/>
        </w:rPr>
        <w:t>versehen werden. Es ist ein 3-D Fahrereinsatz (Lexan), der alle technischen Teile verdeckt, zu verwenden.</w:t>
      </w:r>
      <w:r w:rsidR="00975382">
        <w:rPr>
          <w:sz w:val="20"/>
          <w:szCs w:val="20"/>
        </w:rPr>
        <w:t xml:space="preserve"> Scheiben und Lichtabdeckungen dürfen durch Lexan ersetzt werden.</w:t>
      </w:r>
      <w:r w:rsidR="009E56B8">
        <w:rPr>
          <w:sz w:val="20"/>
          <w:szCs w:val="20"/>
        </w:rPr>
        <w:t xml:space="preserve"> Spiegel und</w:t>
      </w:r>
      <w:r w:rsidR="006D7EDD">
        <w:rPr>
          <w:sz w:val="20"/>
          <w:szCs w:val="20"/>
        </w:rPr>
        <w:t xml:space="preserve"> Spoiler</w:t>
      </w:r>
      <w:r w:rsidR="009E56B8">
        <w:rPr>
          <w:sz w:val="20"/>
          <w:szCs w:val="20"/>
        </w:rPr>
        <w:t>halterung können flexibel</w:t>
      </w:r>
      <w:r w:rsidR="00CF7541">
        <w:rPr>
          <w:sz w:val="20"/>
          <w:szCs w:val="20"/>
        </w:rPr>
        <w:t xml:space="preserve"> </w:t>
      </w:r>
      <w:r w:rsidR="009E56B8">
        <w:rPr>
          <w:sz w:val="20"/>
          <w:szCs w:val="20"/>
        </w:rPr>
        <w:t xml:space="preserve">sein </w:t>
      </w:r>
      <w:r w:rsidR="00CF7541">
        <w:rPr>
          <w:sz w:val="20"/>
          <w:szCs w:val="20"/>
        </w:rPr>
        <w:t xml:space="preserve">und </w:t>
      </w:r>
      <w:r w:rsidR="00CB25D1">
        <w:rPr>
          <w:sz w:val="20"/>
          <w:szCs w:val="20"/>
        </w:rPr>
        <w:t xml:space="preserve">müssen dem Vorbild entsprechend </w:t>
      </w:r>
      <w:r w:rsidR="009E56B8">
        <w:rPr>
          <w:sz w:val="20"/>
          <w:szCs w:val="20"/>
        </w:rPr>
        <w:t>moniert werden</w:t>
      </w:r>
      <w:r w:rsidR="00CB25D1">
        <w:rPr>
          <w:sz w:val="20"/>
          <w:szCs w:val="20"/>
        </w:rPr>
        <w:t>. Im Zweifelsfall ist ein Bildnachweis zu erbringen.</w:t>
      </w:r>
      <w:r w:rsidR="00BB606C">
        <w:rPr>
          <w:sz w:val="20"/>
          <w:szCs w:val="20"/>
        </w:rPr>
        <w:t xml:space="preserve"> </w:t>
      </w:r>
      <w:r w:rsidR="00D4426B">
        <w:rPr>
          <w:sz w:val="20"/>
          <w:szCs w:val="20"/>
        </w:rPr>
        <w:t>Heck</w:t>
      </w:r>
      <w:r w:rsidR="00BB606C">
        <w:rPr>
          <w:sz w:val="20"/>
          <w:szCs w:val="20"/>
        </w:rPr>
        <w:t>s</w:t>
      </w:r>
      <w:r w:rsidR="00D4426B">
        <w:rPr>
          <w:sz w:val="20"/>
          <w:szCs w:val="20"/>
        </w:rPr>
        <w:t>poiler sind au</w:t>
      </w:r>
      <w:r w:rsidR="00BB606C">
        <w:rPr>
          <w:sz w:val="20"/>
          <w:szCs w:val="20"/>
        </w:rPr>
        <w:t>s</w:t>
      </w:r>
      <w:r w:rsidR="00D4426B">
        <w:rPr>
          <w:sz w:val="20"/>
          <w:szCs w:val="20"/>
        </w:rPr>
        <w:t xml:space="preserve"> dem Bausatz zu verwenden.</w:t>
      </w:r>
      <w:r w:rsidR="009E56B8">
        <w:rPr>
          <w:sz w:val="20"/>
          <w:szCs w:val="20"/>
        </w:rPr>
        <w:t xml:space="preserve"> </w:t>
      </w:r>
    </w:p>
    <w:p w:rsidR="00CB25D1" w:rsidRPr="00CB25D1" w:rsidRDefault="00CB25D1" w:rsidP="00823EEA">
      <w:pPr>
        <w:ind w:left="2124" w:hanging="2124"/>
        <w:rPr>
          <w:sz w:val="20"/>
          <w:szCs w:val="20"/>
        </w:rPr>
      </w:pPr>
      <w:r>
        <w:rPr>
          <w:sz w:val="20"/>
          <w:szCs w:val="20"/>
        </w:rPr>
        <w:tab/>
        <w:t>Or</w:t>
      </w:r>
      <w:r w:rsidR="00D60B12">
        <w:rPr>
          <w:sz w:val="20"/>
          <w:szCs w:val="20"/>
        </w:rPr>
        <w:t xml:space="preserve">iginal </w:t>
      </w:r>
      <w:r w:rsidR="00D4426B">
        <w:rPr>
          <w:sz w:val="20"/>
          <w:szCs w:val="20"/>
        </w:rPr>
        <w:t>l</w:t>
      </w:r>
      <w:r w:rsidR="00D60B12">
        <w:rPr>
          <w:sz w:val="20"/>
          <w:szCs w:val="20"/>
        </w:rPr>
        <w:t>ackierte Karosserien sind</w:t>
      </w:r>
      <w:r>
        <w:rPr>
          <w:sz w:val="20"/>
          <w:szCs w:val="20"/>
        </w:rPr>
        <w:t xml:space="preserve"> erlaubt.</w:t>
      </w:r>
    </w:p>
    <w:p w:rsidR="002B46AB" w:rsidRDefault="002B46AB">
      <w:pPr>
        <w:rPr>
          <w:sz w:val="20"/>
          <w:szCs w:val="20"/>
        </w:rPr>
      </w:pPr>
    </w:p>
    <w:p w:rsidR="00823EEA" w:rsidRDefault="00823EEA">
      <w:pPr>
        <w:rPr>
          <w:b/>
          <w:sz w:val="20"/>
          <w:szCs w:val="20"/>
        </w:rPr>
      </w:pPr>
      <w:r w:rsidRPr="00823EEA">
        <w:rPr>
          <w:b/>
          <w:sz w:val="20"/>
          <w:szCs w:val="20"/>
          <w:u w:val="single"/>
        </w:rPr>
        <w:t>Chassis</w:t>
      </w:r>
      <w:r>
        <w:rPr>
          <w:b/>
          <w:sz w:val="20"/>
          <w:szCs w:val="20"/>
          <w:u w:val="single"/>
        </w:rPr>
        <w:t>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60B12">
        <w:rPr>
          <w:sz w:val="20"/>
          <w:szCs w:val="20"/>
        </w:rPr>
        <w:t>Alle h</w:t>
      </w:r>
      <w:r w:rsidR="00843E6D" w:rsidRPr="00843E6D">
        <w:rPr>
          <w:sz w:val="20"/>
          <w:szCs w:val="20"/>
        </w:rPr>
        <w:t>andelsüblichen</w:t>
      </w:r>
      <w:r w:rsidR="00F74A1C">
        <w:rPr>
          <w:sz w:val="20"/>
          <w:szCs w:val="20"/>
        </w:rPr>
        <w:t>.</w:t>
      </w:r>
    </w:p>
    <w:p w:rsidR="00843E6D" w:rsidRDefault="00843E6D">
      <w:pPr>
        <w:rPr>
          <w:sz w:val="20"/>
          <w:szCs w:val="20"/>
        </w:rPr>
      </w:pPr>
    </w:p>
    <w:p w:rsidR="00823EEA" w:rsidRDefault="00823EEA" w:rsidP="00F64671">
      <w:pPr>
        <w:tabs>
          <w:tab w:val="left" w:pos="708"/>
          <w:tab w:val="left" w:pos="1416"/>
          <w:tab w:val="left" w:pos="2124"/>
          <w:tab w:val="left" w:pos="6780"/>
        </w:tabs>
        <w:rPr>
          <w:sz w:val="20"/>
          <w:szCs w:val="20"/>
        </w:rPr>
      </w:pPr>
      <w:r w:rsidRPr="00823EEA">
        <w:rPr>
          <w:b/>
          <w:sz w:val="20"/>
          <w:szCs w:val="20"/>
          <w:u w:val="single"/>
        </w:rPr>
        <w:t>Reifen</w:t>
      </w:r>
      <w:r>
        <w:rPr>
          <w:b/>
          <w:sz w:val="20"/>
          <w:szCs w:val="20"/>
          <w:u w:val="single"/>
        </w:rPr>
        <w:t>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64671">
        <w:rPr>
          <w:sz w:val="20"/>
          <w:szCs w:val="20"/>
        </w:rPr>
        <w:t>Vorne:</w:t>
      </w:r>
      <w:r w:rsidR="00F64671">
        <w:rPr>
          <w:sz w:val="20"/>
          <w:szCs w:val="20"/>
        </w:rPr>
        <w:tab/>
      </w:r>
      <w:r>
        <w:rPr>
          <w:sz w:val="20"/>
          <w:szCs w:val="20"/>
        </w:rPr>
        <w:t xml:space="preserve">Moosgummi oder Gummi. Dürfen </w:t>
      </w:r>
      <w:r w:rsidR="00963B9E">
        <w:rPr>
          <w:sz w:val="20"/>
          <w:szCs w:val="20"/>
        </w:rPr>
        <w:t>geschliffen</w:t>
      </w:r>
      <w:r>
        <w:rPr>
          <w:sz w:val="20"/>
          <w:szCs w:val="20"/>
        </w:rPr>
        <w:t xml:space="preserve"> und versiegelt werden.</w:t>
      </w:r>
    </w:p>
    <w:p w:rsidR="00823EEA" w:rsidRDefault="00823EEA" w:rsidP="00823EE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Breite min. </w:t>
      </w:r>
      <w:r w:rsidR="00F74A1C">
        <w:rPr>
          <w:sz w:val="20"/>
          <w:szCs w:val="20"/>
        </w:rPr>
        <w:t>6</w:t>
      </w:r>
      <w:r>
        <w:rPr>
          <w:sz w:val="20"/>
          <w:szCs w:val="20"/>
        </w:rPr>
        <w:t xml:space="preserve">mm und müssen mit </w:t>
      </w:r>
      <w:r w:rsidR="00F74A1C">
        <w:rPr>
          <w:sz w:val="20"/>
          <w:szCs w:val="20"/>
        </w:rPr>
        <w:t xml:space="preserve">min. 5mm </w:t>
      </w:r>
      <w:r>
        <w:rPr>
          <w:sz w:val="20"/>
          <w:szCs w:val="20"/>
        </w:rPr>
        <w:t>aufliegen (konisch schleifen verboten).</w:t>
      </w:r>
    </w:p>
    <w:p w:rsidR="00963B9E" w:rsidRDefault="00823EEA" w:rsidP="00823EE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963B9E">
        <w:rPr>
          <w:sz w:val="20"/>
          <w:szCs w:val="20"/>
        </w:rPr>
        <w:t>Durchmesser min. 2</w:t>
      </w:r>
      <w:r w:rsidR="00F74A1C">
        <w:rPr>
          <w:sz w:val="20"/>
          <w:szCs w:val="20"/>
        </w:rPr>
        <w:t>5</w:t>
      </w:r>
      <w:r w:rsidR="00963B9E">
        <w:rPr>
          <w:sz w:val="20"/>
          <w:szCs w:val="20"/>
        </w:rPr>
        <w:t xml:space="preserve">mm. </w:t>
      </w:r>
    </w:p>
    <w:p w:rsidR="00963B9E" w:rsidRDefault="00963B9E" w:rsidP="00823EEA">
      <w:pPr>
        <w:rPr>
          <w:sz w:val="20"/>
          <w:szCs w:val="20"/>
        </w:rPr>
      </w:pPr>
    </w:p>
    <w:p w:rsidR="00963B9E" w:rsidRDefault="00963B9E" w:rsidP="00F64671">
      <w:pPr>
        <w:ind w:left="708" w:firstLine="708"/>
        <w:rPr>
          <w:sz w:val="20"/>
          <w:szCs w:val="20"/>
        </w:rPr>
      </w:pPr>
      <w:r>
        <w:rPr>
          <w:sz w:val="20"/>
          <w:szCs w:val="20"/>
        </w:rPr>
        <w:t>Hinten:</w:t>
      </w:r>
      <w:r w:rsidR="00F64671">
        <w:rPr>
          <w:sz w:val="20"/>
          <w:szCs w:val="20"/>
        </w:rPr>
        <w:tab/>
        <w:t>S</w:t>
      </w:r>
      <w:r w:rsidR="00F74A1C">
        <w:rPr>
          <w:sz w:val="20"/>
          <w:szCs w:val="20"/>
        </w:rPr>
        <w:t xml:space="preserve">A-Silikon </w:t>
      </w:r>
      <w:r w:rsidR="00F64671">
        <w:rPr>
          <w:sz w:val="20"/>
          <w:szCs w:val="20"/>
        </w:rPr>
        <w:t>1/24 /</w:t>
      </w:r>
      <w:r w:rsidR="00F74A1C">
        <w:rPr>
          <w:sz w:val="20"/>
          <w:szCs w:val="20"/>
        </w:rPr>
        <w:t xml:space="preserve"> 16</w:t>
      </w:r>
      <w:r w:rsidR="0051798B">
        <w:rPr>
          <w:sz w:val="20"/>
          <w:szCs w:val="20"/>
        </w:rPr>
        <w:t xml:space="preserve">mm breit. SA-Classic </w:t>
      </w:r>
      <w:r w:rsidR="0051798B">
        <w:rPr>
          <w:b/>
          <w:sz w:val="20"/>
          <w:szCs w:val="20"/>
        </w:rPr>
        <w:t>VERBOTEN</w:t>
      </w:r>
      <w:r>
        <w:rPr>
          <w:sz w:val="20"/>
          <w:szCs w:val="20"/>
        </w:rPr>
        <w:t>.</w:t>
      </w:r>
    </w:p>
    <w:p w:rsidR="00823EEA" w:rsidRDefault="00823EEA">
      <w:pPr>
        <w:rPr>
          <w:sz w:val="20"/>
          <w:szCs w:val="20"/>
        </w:rPr>
      </w:pPr>
    </w:p>
    <w:p w:rsidR="007826D4" w:rsidRDefault="00963B9E" w:rsidP="007826D4">
      <w:pPr>
        <w:rPr>
          <w:rFonts w:cs="Arial"/>
          <w:sz w:val="20"/>
          <w:szCs w:val="20"/>
        </w:rPr>
      </w:pPr>
      <w:r w:rsidRPr="00823EEA">
        <w:rPr>
          <w:rFonts w:cs="Arial"/>
          <w:b/>
          <w:sz w:val="20"/>
          <w:szCs w:val="20"/>
          <w:u w:val="single"/>
        </w:rPr>
        <w:t>Felgen:</w:t>
      </w:r>
      <w:r w:rsidRPr="00823EEA">
        <w:rPr>
          <w:rFonts w:cs="Arial"/>
          <w:b/>
          <w:sz w:val="20"/>
          <w:szCs w:val="20"/>
        </w:rPr>
        <w:t xml:space="preserve">                </w:t>
      </w:r>
      <w:r w:rsidRPr="00823EEA">
        <w:rPr>
          <w:rFonts w:cs="Arial"/>
          <w:b/>
          <w:sz w:val="20"/>
          <w:szCs w:val="20"/>
        </w:rPr>
        <w:tab/>
      </w:r>
      <w:r w:rsidR="007826D4">
        <w:rPr>
          <w:rFonts w:cs="Arial"/>
          <w:sz w:val="20"/>
          <w:szCs w:val="20"/>
        </w:rPr>
        <w:t xml:space="preserve">Vorne:  Außen </w:t>
      </w:r>
      <w:r w:rsidR="007826D4">
        <w:rPr>
          <w:rStyle w:val="postbody1"/>
          <w:rFonts w:cs="Arial"/>
          <w:bCs/>
          <w:sz w:val="20"/>
          <w:szCs w:val="20"/>
        </w:rPr>
        <w:t>Ø  min. 20</w:t>
      </w:r>
      <w:r w:rsidR="007826D4">
        <w:rPr>
          <w:rFonts w:cs="Arial"/>
          <w:sz w:val="20"/>
          <w:szCs w:val="20"/>
        </w:rPr>
        <w:t xml:space="preserve"> mm</w:t>
      </w:r>
    </w:p>
    <w:p w:rsidR="00963B9E" w:rsidRDefault="007826D4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     </w:t>
      </w:r>
      <w:r>
        <w:tab/>
      </w:r>
      <w:r>
        <w:tab/>
      </w:r>
      <w:r>
        <w:rPr>
          <w:rFonts w:cs="Arial"/>
          <w:sz w:val="20"/>
          <w:szCs w:val="20"/>
        </w:rPr>
        <w:t>Hinten:</w:t>
      </w:r>
      <w:r>
        <w:rPr>
          <w:rFonts w:cs="Arial"/>
          <w:sz w:val="20"/>
          <w:szCs w:val="20"/>
        </w:rPr>
        <w:tab/>
        <w:t xml:space="preserve">Außen </w:t>
      </w:r>
      <w:r>
        <w:rPr>
          <w:rStyle w:val="postbody1"/>
          <w:rFonts w:cs="Arial"/>
          <w:bCs/>
          <w:sz w:val="20"/>
          <w:szCs w:val="20"/>
        </w:rPr>
        <w:t>Ø</w:t>
      </w:r>
      <w:r>
        <w:rPr>
          <w:rFonts w:cs="Arial"/>
          <w:sz w:val="20"/>
          <w:szCs w:val="20"/>
        </w:rPr>
        <w:t xml:space="preserve">  min. 20 mm</w:t>
      </w:r>
    </w:p>
    <w:p w:rsidR="00F64671" w:rsidRDefault="00F64671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</w:p>
    <w:p w:rsidR="00F64671" w:rsidRDefault="00F64671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b/>
          <w:sz w:val="20"/>
          <w:szCs w:val="20"/>
        </w:rPr>
        <w:t>Felgeneinsätze oder Designfelgen müssen verwendet werden</w:t>
      </w:r>
      <w:r w:rsidR="00D4426B">
        <w:rPr>
          <w:b/>
          <w:sz w:val="20"/>
          <w:szCs w:val="20"/>
        </w:rPr>
        <w:t>.</w:t>
      </w:r>
    </w:p>
    <w:p w:rsidR="00F64671" w:rsidRPr="00F64671" w:rsidRDefault="00F64671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</w:p>
    <w:p w:rsidR="006065B4" w:rsidRDefault="00963B9E" w:rsidP="006065B4">
      <w:pPr>
        <w:ind w:left="2124" w:hanging="2124"/>
        <w:rPr>
          <w:b/>
          <w:sz w:val="20"/>
          <w:szCs w:val="20"/>
          <w:lang w:val="de-DE"/>
        </w:rPr>
      </w:pPr>
      <w:r w:rsidRPr="00823EEA">
        <w:rPr>
          <w:b/>
          <w:color w:val="FF0000"/>
          <w:sz w:val="20"/>
          <w:szCs w:val="20"/>
          <w:u w:val="single"/>
          <w:lang w:val="de-DE"/>
        </w:rPr>
        <w:t>Motor:</w:t>
      </w:r>
      <w:r w:rsidRPr="00823EEA">
        <w:rPr>
          <w:b/>
          <w:sz w:val="20"/>
          <w:szCs w:val="20"/>
          <w:lang w:val="de-DE"/>
        </w:rPr>
        <w:tab/>
      </w:r>
      <w:r w:rsidR="00724B63" w:rsidRPr="00963B9E">
        <w:rPr>
          <w:sz w:val="20"/>
          <w:szCs w:val="20"/>
          <w:lang w:val="de-DE"/>
        </w:rPr>
        <w:t xml:space="preserve">SRP 1032 </w:t>
      </w:r>
      <w:r w:rsidR="00B61142">
        <w:rPr>
          <w:sz w:val="20"/>
          <w:szCs w:val="20"/>
          <w:lang w:val="de-DE"/>
        </w:rPr>
        <w:t xml:space="preserve">(25000) mit 10er </w:t>
      </w:r>
      <w:proofErr w:type="spellStart"/>
      <w:r w:rsidR="00B61142">
        <w:rPr>
          <w:sz w:val="20"/>
          <w:szCs w:val="20"/>
          <w:lang w:val="de-DE"/>
        </w:rPr>
        <w:t>Motorritzl</w:t>
      </w:r>
      <w:proofErr w:type="spellEnd"/>
      <w:r w:rsidR="006065B4">
        <w:rPr>
          <w:sz w:val="20"/>
          <w:szCs w:val="20"/>
          <w:lang w:val="de-DE"/>
        </w:rPr>
        <w:t xml:space="preserve">, </w:t>
      </w:r>
      <w:r w:rsidR="006065B4">
        <w:rPr>
          <w:b/>
          <w:sz w:val="20"/>
          <w:szCs w:val="20"/>
          <w:lang w:val="de-DE"/>
        </w:rPr>
        <w:t>werden vom Veranstalter für das Rennen zur Verfügung gestellt und im Beisein der Rennleitung eingebaut.</w:t>
      </w:r>
    </w:p>
    <w:p w:rsidR="00F74A1C" w:rsidRDefault="00F74A1C" w:rsidP="00FA73EB">
      <w:pPr>
        <w:rPr>
          <w:b/>
          <w:sz w:val="20"/>
          <w:szCs w:val="20"/>
          <w:lang w:val="de-DE"/>
        </w:rPr>
      </w:pPr>
    </w:p>
    <w:p w:rsidR="00963B9E" w:rsidRDefault="00963B9E">
      <w:pPr>
        <w:rPr>
          <w:sz w:val="20"/>
          <w:szCs w:val="20"/>
        </w:rPr>
      </w:pPr>
      <w:r>
        <w:rPr>
          <w:b/>
          <w:sz w:val="20"/>
          <w:szCs w:val="20"/>
          <w:u w:val="single"/>
        </w:rPr>
        <w:t>Achsen: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Vollstahl 3mm</w:t>
      </w:r>
    </w:p>
    <w:p w:rsidR="00BA42E4" w:rsidRPr="00BA42E4" w:rsidRDefault="00BA42E4">
      <w:pPr>
        <w:rPr>
          <w:sz w:val="20"/>
          <w:szCs w:val="20"/>
        </w:rPr>
      </w:pPr>
    </w:p>
    <w:p w:rsidR="00963B9E" w:rsidRDefault="00963B9E">
      <w:pPr>
        <w:rPr>
          <w:sz w:val="20"/>
          <w:szCs w:val="20"/>
        </w:rPr>
      </w:pPr>
      <w:r>
        <w:rPr>
          <w:b/>
          <w:sz w:val="20"/>
          <w:szCs w:val="20"/>
          <w:u w:val="single"/>
        </w:rPr>
        <w:t>Bodenfreiheit:</w:t>
      </w:r>
      <w:r w:rsidR="002C532B">
        <w:rPr>
          <w:sz w:val="20"/>
          <w:szCs w:val="20"/>
        </w:rPr>
        <w:tab/>
      </w:r>
      <w:r w:rsidR="002C532B">
        <w:rPr>
          <w:sz w:val="20"/>
          <w:szCs w:val="20"/>
        </w:rPr>
        <w:tab/>
        <w:t>min. 1mm vor dem Rennen und m</w:t>
      </w:r>
      <w:r>
        <w:rPr>
          <w:sz w:val="20"/>
          <w:szCs w:val="20"/>
        </w:rPr>
        <w:t>in. 0,8mm nach dem Rennen</w:t>
      </w:r>
      <w:r w:rsidR="002C532B">
        <w:rPr>
          <w:sz w:val="20"/>
          <w:szCs w:val="20"/>
        </w:rPr>
        <w:t>.</w:t>
      </w:r>
    </w:p>
    <w:p w:rsidR="002C532B" w:rsidRPr="00963B9E" w:rsidRDefault="002C532B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Vorderräder müssen sich beim Schieben auf der Richtplatte ohne Druck von oben mitdrehen.</w:t>
      </w:r>
    </w:p>
    <w:p w:rsidR="00963B9E" w:rsidRDefault="00963B9E">
      <w:pPr>
        <w:rPr>
          <w:b/>
          <w:sz w:val="20"/>
          <w:szCs w:val="20"/>
          <w:u w:val="single"/>
        </w:rPr>
      </w:pPr>
    </w:p>
    <w:p w:rsidR="00963B9E" w:rsidRDefault="002C532B" w:rsidP="009E56B8">
      <w:pPr>
        <w:rPr>
          <w:sz w:val="20"/>
          <w:szCs w:val="20"/>
        </w:rPr>
      </w:pPr>
      <w:r>
        <w:rPr>
          <w:b/>
          <w:sz w:val="20"/>
          <w:szCs w:val="20"/>
          <w:u w:val="single"/>
        </w:rPr>
        <w:t>Trimmung:</w:t>
      </w:r>
      <w:r w:rsidR="009E56B8">
        <w:rPr>
          <w:sz w:val="20"/>
          <w:szCs w:val="20"/>
        </w:rPr>
        <w:tab/>
      </w:r>
      <w:r w:rsidR="009E56B8">
        <w:rPr>
          <w:sz w:val="20"/>
          <w:szCs w:val="20"/>
        </w:rPr>
        <w:tab/>
      </w:r>
      <w:r>
        <w:rPr>
          <w:sz w:val="20"/>
          <w:szCs w:val="20"/>
        </w:rPr>
        <w:t>Die Trimmgewichte sind vor Verlust zu</w:t>
      </w:r>
      <w:r w:rsidR="00D60B12">
        <w:rPr>
          <w:sz w:val="20"/>
          <w:szCs w:val="20"/>
        </w:rPr>
        <w:t xml:space="preserve"> </w:t>
      </w:r>
      <w:r>
        <w:rPr>
          <w:sz w:val="20"/>
          <w:szCs w:val="20"/>
        </w:rPr>
        <w:t>sichern (kleben od. schrauben)</w:t>
      </w:r>
    </w:p>
    <w:p w:rsidR="002C532B" w:rsidRDefault="002C532B">
      <w:pPr>
        <w:rPr>
          <w:sz w:val="20"/>
          <w:szCs w:val="20"/>
        </w:rPr>
      </w:pPr>
    </w:p>
    <w:p w:rsidR="00BC3BF1" w:rsidRPr="002C532B" w:rsidRDefault="002C532B">
      <w:pPr>
        <w:rPr>
          <w:sz w:val="20"/>
          <w:szCs w:val="20"/>
        </w:rPr>
      </w:pPr>
      <w:r>
        <w:rPr>
          <w:b/>
          <w:sz w:val="20"/>
          <w:szCs w:val="20"/>
          <w:u w:val="single"/>
        </w:rPr>
        <w:t>Gewicht: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min. </w:t>
      </w:r>
      <w:r w:rsidR="00BA42E4">
        <w:rPr>
          <w:sz w:val="20"/>
          <w:szCs w:val="20"/>
        </w:rPr>
        <w:t>180</w:t>
      </w:r>
      <w:r>
        <w:rPr>
          <w:sz w:val="20"/>
          <w:szCs w:val="20"/>
        </w:rPr>
        <w:t>g (vor, während und nach dem Rennen)</w:t>
      </w:r>
    </w:p>
    <w:p w:rsidR="002C532B" w:rsidRDefault="002C532B">
      <w:pPr>
        <w:rPr>
          <w:b/>
          <w:sz w:val="20"/>
          <w:szCs w:val="20"/>
          <w:u w:val="single"/>
        </w:rPr>
      </w:pPr>
    </w:p>
    <w:p w:rsidR="002C532B" w:rsidRPr="00106BCD" w:rsidRDefault="002C532B" w:rsidP="00106BCD">
      <w:pPr>
        <w:ind w:left="2124" w:hanging="2124"/>
        <w:rPr>
          <w:b/>
          <w:sz w:val="20"/>
          <w:szCs w:val="20"/>
          <w:u w:val="single"/>
        </w:rPr>
      </w:pPr>
      <w:r w:rsidRPr="002C532B">
        <w:rPr>
          <w:b/>
          <w:sz w:val="20"/>
          <w:szCs w:val="20"/>
          <w:u w:val="single"/>
        </w:rPr>
        <w:t>Spurbreite:</w:t>
      </w:r>
      <w:r w:rsidR="00843E6D">
        <w:rPr>
          <w:sz w:val="20"/>
          <w:szCs w:val="20"/>
        </w:rPr>
        <w:tab/>
      </w:r>
      <w:r w:rsidR="009E56B8">
        <w:rPr>
          <w:sz w:val="20"/>
          <w:szCs w:val="20"/>
        </w:rPr>
        <w:t xml:space="preserve">Max. 84mm - </w:t>
      </w:r>
      <w:r w:rsidR="00843E6D">
        <w:rPr>
          <w:sz w:val="20"/>
          <w:szCs w:val="20"/>
        </w:rPr>
        <w:t>Die Reifen dürfen nicht über die Karosserie ragen</w:t>
      </w:r>
      <w:r w:rsidR="006065B4">
        <w:rPr>
          <w:sz w:val="20"/>
          <w:szCs w:val="20"/>
        </w:rPr>
        <w:t>.</w:t>
      </w:r>
    </w:p>
    <w:p w:rsidR="00106BCD" w:rsidRDefault="003B4383">
      <w:pPr>
        <w:rPr>
          <w:b/>
          <w:sz w:val="20"/>
          <w:szCs w:val="20"/>
        </w:rPr>
      </w:pPr>
      <w:r w:rsidRPr="00823EEA">
        <w:rPr>
          <w:b/>
          <w:sz w:val="20"/>
          <w:szCs w:val="20"/>
        </w:rPr>
        <w:tab/>
      </w:r>
      <w:r w:rsidR="00FE7D75" w:rsidRPr="00823EEA">
        <w:rPr>
          <w:b/>
          <w:sz w:val="20"/>
          <w:szCs w:val="20"/>
        </w:rPr>
        <w:t xml:space="preserve"> </w:t>
      </w:r>
    </w:p>
    <w:p w:rsidR="00106BCD" w:rsidRPr="00106BCD" w:rsidRDefault="00106BCD">
      <w:pPr>
        <w:rPr>
          <w:b/>
          <w:sz w:val="20"/>
          <w:szCs w:val="20"/>
        </w:rPr>
      </w:pPr>
      <w:r w:rsidRPr="00106BCD">
        <w:rPr>
          <w:b/>
          <w:sz w:val="20"/>
          <w:szCs w:val="20"/>
          <w:u w:val="single"/>
        </w:rPr>
        <w:t>Beleuchtung: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Muss </w:t>
      </w:r>
      <w:r w:rsidRPr="00106BCD">
        <w:rPr>
          <w:b/>
          <w:sz w:val="20"/>
          <w:szCs w:val="20"/>
        </w:rPr>
        <w:t>Vorne</w:t>
      </w:r>
      <w:r>
        <w:rPr>
          <w:sz w:val="20"/>
          <w:szCs w:val="20"/>
        </w:rPr>
        <w:t xml:space="preserve"> und </w:t>
      </w:r>
      <w:r w:rsidRPr="00106BCD">
        <w:rPr>
          <w:b/>
          <w:sz w:val="20"/>
          <w:szCs w:val="20"/>
        </w:rPr>
        <w:t>Hinten</w:t>
      </w:r>
      <w:r>
        <w:rPr>
          <w:sz w:val="20"/>
          <w:szCs w:val="20"/>
        </w:rPr>
        <w:t xml:space="preserve"> vorhanden sein und auch </w:t>
      </w:r>
      <w:r w:rsidR="00011050">
        <w:rPr>
          <w:b/>
          <w:sz w:val="20"/>
          <w:szCs w:val="20"/>
        </w:rPr>
        <w:t>f</w:t>
      </w:r>
      <w:r w:rsidRPr="00106BCD">
        <w:rPr>
          <w:b/>
          <w:sz w:val="20"/>
          <w:szCs w:val="20"/>
        </w:rPr>
        <w:t>unktionieren</w:t>
      </w:r>
      <w:r>
        <w:rPr>
          <w:b/>
          <w:sz w:val="20"/>
          <w:szCs w:val="20"/>
        </w:rPr>
        <w:t>!!</w:t>
      </w:r>
    </w:p>
    <w:p w:rsidR="00746EF0" w:rsidRDefault="00746EF0">
      <w:pPr>
        <w:rPr>
          <w:sz w:val="20"/>
          <w:szCs w:val="20"/>
        </w:rPr>
      </w:pPr>
    </w:p>
    <w:p w:rsidR="00106BCD" w:rsidRPr="00106BCD" w:rsidRDefault="00106BCD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493545" w:rsidRPr="00823EEA" w:rsidRDefault="00106BCD" w:rsidP="00106BCD">
      <w:pPr>
        <w:ind w:left="1416" w:firstLine="708"/>
        <w:rPr>
          <w:b/>
          <w:sz w:val="20"/>
          <w:szCs w:val="20"/>
          <w:lang w:val="de-DE"/>
        </w:rPr>
      </w:pPr>
      <w:r>
        <w:rPr>
          <w:rFonts w:cs="Arial"/>
          <w:b/>
          <w:sz w:val="20"/>
          <w:szCs w:val="20"/>
          <w:u w:val="single"/>
        </w:rPr>
        <w:t>Schleifer, Getriebe</w:t>
      </w:r>
      <w:r w:rsidR="00AC7F82">
        <w:rPr>
          <w:rFonts w:cs="Arial"/>
          <w:b/>
          <w:sz w:val="20"/>
          <w:szCs w:val="20"/>
          <w:u w:val="single"/>
        </w:rPr>
        <w:t>, Lager, Kabeln und der eine Leitkeil sind freigestellt.</w:t>
      </w:r>
    </w:p>
    <w:p w:rsidR="00AC7F82" w:rsidRDefault="00AC7F82" w:rsidP="00106BCD">
      <w:pPr>
        <w:ind w:left="1416" w:firstLine="708"/>
        <w:rPr>
          <w:b/>
          <w:sz w:val="20"/>
          <w:szCs w:val="20"/>
          <w:u w:val="single"/>
          <w:lang w:val="de-DE"/>
        </w:rPr>
      </w:pPr>
      <w:r w:rsidRPr="00AC7F82">
        <w:rPr>
          <w:b/>
          <w:sz w:val="20"/>
          <w:szCs w:val="20"/>
          <w:u w:val="single"/>
          <w:lang w:val="de-DE"/>
        </w:rPr>
        <w:t>Magnete, Einzelradaufhän</w:t>
      </w:r>
      <w:r w:rsidR="006D7EDD">
        <w:rPr>
          <w:b/>
          <w:sz w:val="20"/>
          <w:szCs w:val="20"/>
          <w:u w:val="single"/>
          <w:lang w:val="de-DE"/>
        </w:rPr>
        <w:t>g</w:t>
      </w:r>
      <w:r w:rsidRPr="00AC7F82">
        <w:rPr>
          <w:b/>
          <w:sz w:val="20"/>
          <w:szCs w:val="20"/>
          <w:u w:val="single"/>
          <w:lang w:val="de-DE"/>
        </w:rPr>
        <w:t>ung (vorne) und Differenziale sind VERBOTEN</w:t>
      </w:r>
    </w:p>
    <w:p w:rsidR="00AC7F82" w:rsidRDefault="00AC7F82" w:rsidP="00AC7F82">
      <w:pPr>
        <w:rPr>
          <w:b/>
          <w:sz w:val="20"/>
          <w:szCs w:val="20"/>
          <w:u w:val="single"/>
          <w:lang w:val="de-DE"/>
        </w:rPr>
      </w:pPr>
    </w:p>
    <w:p w:rsidR="00614EC8" w:rsidRDefault="00AC7F82" w:rsidP="00C5672F">
      <w:pPr>
        <w:ind w:left="2124" w:hanging="2124"/>
        <w:rPr>
          <w:sz w:val="20"/>
          <w:szCs w:val="20"/>
          <w:lang w:val="de-DE"/>
        </w:rPr>
      </w:pPr>
      <w:r>
        <w:rPr>
          <w:b/>
          <w:sz w:val="20"/>
          <w:szCs w:val="20"/>
          <w:u w:val="single"/>
          <w:lang w:val="de-DE"/>
        </w:rPr>
        <w:t>Fahrzeugliste:</w:t>
      </w:r>
      <w:r w:rsidR="00614EC8">
        <w:rPr>
          <w:b/>
          <w:sz w:val="20"/>
          <w:szCs w:val="20"/>
          <w:lang w:val="de-DE"/>
        </w:rPr>
        <w:t xml:space="preserve">  </w:t>
      </w:r>
      <w:r w:rsidR="00181255" w:rsidRPr="00181255">
        <w:rPr>
          <w:b/>
          <w:sz w:val="20"/>
          <w:szCs w:val="20"/>
          <w:lang w:val="de-DE"/>
        </w:rPr>
        <w:t>GT1:</w:t>
      </w:r>
      <w:r w:rsidR="00181255">
        <w:rPr>
          <w:sz w:val="20"/>
          <w:szCs w:val="20"/>
          <w:lang w:val="de-DE"/>
        </w:rPr>
        <w:t xml:space="preserve"> </w:t>
      </w:r>
      <w:r w:rsidR="00614EC8">
        <w:rPr>
          <w:sz w:val="20"/>
          <w:szCs w:val="20"/>
          <w:lang w:val="de-DE"/>
        </w:rPr>
        <w:tab/>
      </w:r>
      <w:proofErr w:type="spellStart"/>
      <w:r w:rsidR="00181255">
        <w:rPr>
          <w:sz w:val="20"/>
          <w:szCs w:val="20"/>
          <w:lang w:val="de-DE"/>
        </w:rPr>
        <w:t>Mc</w:t>
      </w:r>
      <w:proofErr w:type="spellEnd"/>
      <w:r w:rsidR="00181255">
        <w:rPr>
          <w:sz w:val="20"/>
          <w:szCs w:val="20"/>
          <w:lang w:val="de-DE"/>
        </w:rPr>
        <w:t xml:space="preserve"> Laren F1 GTR, Jaguar XJ220, Porsche 911 GT1, </w:t>
      </w:r>
      <w:proofErr w:type="spellStart"/>
      <w:r w:rsidR="00181255">
        <w:rPr>
          <w:sz w:val="20"/>
          <w:szCs w:val="20"/>
          <w:lang w:val="de-DE"/>
        </w:rPr>
        <w:t>Panoz</w:t>
      </w:r>
      <w:proofErr w:type="spellEnd"/>
      <w:r w:rsidR="00181255">
        <w:rPr>
          <w:sz w:val="20"/>
          <w:szCs w:val="20"/>
          <w:lang w:val="de-DE"/>
        </w:rPr>
        <w:t xml:space="preserve"> GTR, Mercedes-Benz </w:t>
      </w:r>
      <w:r w:rsidR="00614EC8">
        <w:rPr>
          <w:sz w:val="20"/>
          <w:szCs w:val="20"/>
          <w:lang w:val="de-DE"/>
        </w:rPr>
        <w:t>CLK-GTR, Lotus GT1 Turbo, Lamborghini 132 GT1, Porsche 911 GT1 / 98, Bitter GT1, Mercedes-Benz CLK-LM, Nissan R390 GT1</w:t>
      </w:r>
      <w:r w:rsidR="00BC0C32">
        <w:rPr>
          <w:sz w:val="20"/>
          <w:szCs w:val="20"/>
          <w:lang w:val="de-DE"/>
        </w:rPr>
        <w:t xml:space="preserve">, </w:t>
      </w:r>
      <w:proofErr w:type="spellStart"/>
      <w:r w:rsidR="00BC0C32">
        <w:rPr>
          <w:sz w:val="20"/>
          <w:szCs w:val="20"/>
          <w:lang w:val="de-DE"/>
        </w:rPr>
        <w:t>Saleen</w:t>
      </w:r>
      <w:proofErr w:type="spellEnd"/>
      <w:r w:rsidR="00BC0C32">
        <w:rPr>
          <w:sz w:val="20"/>
          <w:szCs w:val="20"/>
          <w:lang w:val="de-DE"/>
        </w:rPr>
        <w:t xml:space="preserve"> S7 </w:t>
      </w:r>
      <w:proofErr w:type="spellStart"/>
      <w:r w:rsidR="00BC0C32">
        <w:rPr>
          <w:sz w:val="20"/>
          <w:szCs w:val="20"/>
          <w:lang w:val="de-DE"/>
        </w:rPr>
        <w:t>Twin</w:t>
      </w:r>
      <w:proofErr w:type="spellEnd"/>
      <w:r w:rsidR="00BC0C32">
        <w:rPr>
          <w:sz w:val="20"/>
          <w:szCs w:val="20"/>
          <w:lang w:val="de-DE"/>
        </w:rPr>
        <w:t xml:space="preserve"> Turbo, Chevrolet Corvette Z06, Nissan GT-R (R35), Lamborghini </w:t>
      </w:r>
      <w:proofErr w:type="spellStart"/>
      <w:r w:rsidR="00BC0C32">
        <w:rPr>
          <w:sz w:val="20"/>
          <w:szCs w:val="20"/>
          <w:lang w:val="de-DE"/>
        </w:rPr>
        <w:t>Murcielago</w:t>
      </w:r>
      <w:proofErr w:type="spellEnd"/>
      <w:r w:rsidR="00BC0C32">
        <w:rPr>
          <w:sz w:val="20"/>
          <w:szCs w:val="20"/>
          <w:lang w:val="de-DE"/>
        </w:rPr>
        <w:t xml:space="preserve"> LP 670 R-SV, Ford GT </w:t>
      </w:r>
      <w:proofErr w:type="spellStart"/>
      <w:r w:rsidR="00BC0C32">
        <w:rPr>
          <w:sz w:val="20"/>
          <w:szCs w:val="20"/>
          <w:lang w:val="de-DE"/>
        </w:rPr>
        <w:t>Matech</w:t>
      </w:r>
      <w:proofErr w:type="spellEnd"/>
      <w:r w:rsidR="00BC0C32">
        <w:rPr>
          <w:sz w:val="20"/>
          <w:szCs w:val="20"/>
          <w:lang w:val="de-DE"/>
        </w:rPr>
        <w:t>.</w:t>
      </w:r>
    </w:p>
    <w:p w:rsidR="00BC0C32" w:rsidRPr="00614EC8" w:rsidRDefault="00BC0C32" w:rsidP="00CB25D1">
      <w:pPr>
        <w:ind w:left="2124" w:hanging="2124"/>
        <w:rPr>
          <w:sz w:val="20"/>
          <w:szCs w:val="20"/>
          <w:lang w:val="de-DE"/>
        </w:rPr>
      </w:pPr>
    </w:p>
    <w:p w:rsidR="00FA73EB" w:rsidRDefault="00614EC8" w:rsidP="00CB25D1">
      <w:pPr>
        <w:ind w:left="2124" w:hanging="2124"/>
        <w:rPr>
          <w:sz w:val="20"/>
          <w:szCs w:val="20"/>
          <w:lang w:val="de-DE"/>
        </w:rPr>
      </w:pPr>
      <w:r w:rsidRPr="00614EC8">
        <w:rPr>
          <w:b/>
          <w:sz w:val="20"/>
          <w:szCs w:val="20"/>
          <w:lang w:val="de-DE"/>
        </w:rPr>
        <w:t xml:space="preserve">                          GT2</w:t>
      </w:r>
      <w:r>
        <w:rPr>
          <w:b/>
          <w:sz w:val="20"/>
          <w:szCs w:val="20"/>
          <w:lang w:val="de-DE"/>
        </w:rPr>
        <w:t>:</w:t>
      </w:r>
      <w:r>
        <w:rPr>
          <w:b/>
          <w:sz w:val="20"/>
          <w:szCs w:val="20"/>
          <w:lang w:val="de-DE"/>
        </w:rPr>
        <w:tab/>
      </w:r>
      <w:r w:rsidRPr="00614EC8">
        <w:rPr>
          <w:sz w:val="20"/>
          <w:szCs w:val="20"/>
          <w:lang w:val="de-DE"/>
        </w:rPr>
        <w:t>Porsche 964 Carrera RS</w:t>
      </w:r>
      <w:r>
        <w:rPr>
          <w:sz w:val="20"/>
          <w:szCs w:val="20"/>
          <w:lang w:val="de-DE"/>
        </w:rPr>
        <w:t xml:space="preserve">3.8, Porsche 911 Turbo GT2, Porsche 993 Carrera RS 3.8, Chrysler Viper GTS, </w:t>
      </w:r>
      <w:proofErr w:type="spellStart"/>
      <w:r>
        <w:rPr>
          <w:sz w:val="20"/>
          <w:szCs w:val="20"/>
          <w:lang w:val="de-DE"/>
        </w:rPr>
        <w:t>Saleen</w:t>
      </w:r>
      <w:proofErr w:type="spellEnd"/>
      <w:r>
        <w:rPr>
          <w:sz w:val="20"/>
          <w:szCs w:val="20"/>
          <w:lang w:val="de-DE"/>
        </w:rPr>
        <w:t xml:space="preserve"> Mustang SR, Renault Spider Type EFOH, Lister Storm, </w:t>
      </w:r>
      <w:proofErr w:type="spellStart"/>
      <w:r>
        <w:rPr>
          <w:sz w:val="20"/>
          <w:szCs w:val="20"/>
          <w:lang w:val="de-DE"/>
        </w:rPr>
        <w:t>Macos</w:t>
      </w:r>
      <w:proofErr w:type="spellEnd"/>
      <w:r>
        <w:rPr>
          <w:sz w:val="20"/>
          <w:szCs w:val="20"/>
          <w:lang w:val="de-DE"/>
        </w:rPr>
        <w:t xml:space="preserve"> </w:t>
      </w:r>
      <w:proofErr w:type="spellStart"/>
      <w:r>
        <w:rPr>
          <w:sz w:val="20"/>
          <w:szCs w:val="20"/>
          <w:lang w:val="de-DE"/>
        </w:rPr>
        <w:t>Mantara</w:t>
      </w:r>
      <w:proofErr w:type="spellEnd"/>
      <w:r>
        <w:rPr>
          <w:sz w:val="20"/>
          <w:szCs w:val="20"/>
          <w:lang w:val="de-DE"/>
        </w:rPr>
        <w:t xml:space="preserve"> LM 600, Ferrari F50,</w:t>
      </w:r>
      <w:r w:rsidR="000932A7">
        <w:rPr>
          <w:sz w:val="20"/>
          <w:szCs w:val="20"/>
          <w:lang w:val="de-DE"/>
        </w:rPr>
        <w:t xml:space="preserve"> Lotus </w:t>
      </w:r>
      <w:proofErr w:type="spellStart"/>
      <w:r w:rsidR="000932A7">
        <w:rPr>
          <w:sz w:val="20"/>
          <w:szCs w:val="20"/>
          <w:lang w:val="de-DE"/>
        </w:rPr>
        <w:t>Exige</w:t>
      </w:r>
      <w:proofErr w:type="spellEnd"/>
      <w:r w:rsidR="000932A7">
        <w:rPr>
          <w:sz w:val="20"/>
          <w:szCs w:val="20"/>
          <w:lang w:val="de-DE"/>
        </w:rPr>
        <w:t xml:space="preserve">, Porsche 997 GT3 RS, Aston Martin V8 </w:t>
      </w:r>
      <w:proofErr w:type="spellStart"/>
      <w:r w:rsidR="000932A7">
        <w:rPr>
          <w:sz w:val="20"/>
          <w:szCs w:val="20"/>
          <w:lang w:val="de-DE"/>
        </w:rPr>
        <w:t>Vantage</w:t>
      </w:r>
      <w:proofErr w:type="spellEnd"/>
      <w:r w:rsidR="000932A7">
        <w:rPr>
          <w:sz w:val="20"/>
          <w:szCs w:val="20"/>
          <w:lang w:val="de-DE"/>
        </w:rPr>
        <w:t xml:space="preserve"> GT2, Lamborghini Gallardo LP560-4</w:t>
      </w:r>
    </w:p>
    <w:p w:rsidR="000932A7" w:rsidRDefault="00FA73EB" w:rsidP="00CB25D1">
      <w:pPr>
        <w:ind w:left="2124" w:hanging="2124"/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 xml:space="preserve">                          </w:t>
      </w:r>
    </w:p>
    <w:p w:rsidR="00686C36" w:rsidRPr="00686C36" w:rsidRDefault="00FA73EB" w:rsidP="009E56B8">
      <w:pPr>
        <w:ind w:left="2124" w:hanging="708"/>
        <w:rPr>
          <w:b/>
          <w:sz w:val="20"/>
          <w:szCs w:val="20"/>
          <w:lang w:val="de-DE"/>
        </w:rPr>
      </w:pPr>
      <w:r w:rsidRPr="00C5672F">
        <w:rPr>
          <w:b/>
          <w:sz w:val="20"/>
          <w:szCs w:val="20"/>
          <w:lang w:val="de-DE"/>
        </w:rPr>
        <w:t>GT3:</w:t>
      </w:r>
      <w:r w:rsidRPr="00C5672F">
        <w:rPr>
          <w:b/>
          <w:sz w:val="20"/>
          <w:szCs w:val="20"/>
          <w:lang w:val="de-DE"/>
        </w:rPr>
        <w:tab/>
      </w:r>
      <w:r w:rsidR="000932A7" w:rsidRPr="00C5672F">
        <w:rPr>
          <w:sz w:val="20"/>
          <w:szCs w:val="20"/>
          <w:lang w:val="de-DE"/>
        </w:rPr>
        <w:t xml:space="preserve">Dodge Viper </w:t>
      </w:r>
      <w:proofErr w:type="spellStart"/>
      <w:r w:rsidR="000932A7" w:rsidRPr="00C5672F">
        <w:rPr>
          <w:sz w:val="20"/>
          <w:szCs w:val="20"/>
          <w:lang w:val="de-DE"/>
        </w:rPr>
        <w:t>Competition</w:t>
      </w:r>
      <w:proofErr w:type="spellEnd"/>
      <w:r w:rsidR="000932A7" w:rsidRPr="00C5672F">
        <w:rPr>
          <w:sz w:val="20"/>
          <w:szCs w:val="20"/>
          <w:lang w:val="de-DE"/>
        </w:rPr>
        <w:t xml:space="preserve"> Coupe, Aston Martin DBRS9, Lamborghini Gallardo GT3-R</w:t>
      </w:r>
      <w:r w:rsidR="00C5672F" w:rsidRPr="00C5672F">
        <w:rPr>
          <w:sz w:val="20"/>
          <w:szCs w:val="20"/>
          <w:lang w:val="de-DE"/>
        </w:rPr>
        <w:t xml:space="preserve">,Chevorolet Corvette C6 Z06-R GT3, </w:t>
      </w:r>
      <w:proofErr w:type="spellStart"/>
      <w:r w:rsidR="00C5672F" w:rsidRPr="00C5672F">
        <w:rPr>
          <w:sz w:val="20"/>
          <w:szCs w:val="20"/>
          <w:lang w:val="de-DE"/>
        </w:rPr>
        <w:t>Ascari</w:t>
      </w:r>
      <w:proofErr w:type="spellEnd"/>
      <w:r w:rsidR="00C5672F" w:rsidRPr="00C5672F">
        <w:rPr>
          <w:sz w:val="20"/>
          <w:szCs w:val="20"/>
          <w:lang w:val="de-DE"/>
        </w:rPr>
        <w:t xml:space="preserve"> KZ1 GT3, Porsche 911 GT3 Cup (S)</w:t>
      </w:r>
      <w:r w:rsidR="00156F71">
        <w:rPr>
          <w:sz w:val="20"/>
          <w:szCs w:val="20"/>
          <w:lang w:val="de-DE"/>
        </w:rPr>
        <w:t xml:space="preserve"> 911 GT</w:t>
      </w:r>
      <w:r w:rsidR="00676D9B">
        <w:rPr>
          <w:sz w:val="20"/>
          <w:szCs w:val="20"/>
          <w:lang w:val="de-DE"/>
        </w:rPr>
        <w:t>3 R</w:t>
      </w:r>
      <w:r w:rsidR="00C5672F" w:rsidRPr="00C5672F">
        <w:rPr>
          <w:sz w:val="20"/>
          <w:szCs w:val="20"/>
          <w:lang w:val="de-DE"/>
        </w:rPr>
        <w:t xml:space="preserve">, Venturi GT3 </w:t>
      </w:r>
      <w:proofErr w:type="spellStart"/>
      <w:r w:rsidR="00C5672F" w:rsidRPr="00C5672F">
        <w:rPr>
          <w:sz w:val="20"/>
          <w:szCs w:val="20"/>
          <w:lang w:val="de-DE"/>
        </w:rPr>
        <w:t>Heritage</w:t>
      </w:r>
      <w:proofErr w:type="spellEnd"/>
      <w:r w:rsidR="00C5672F" w:rsidRPr="00C5672F">
        <w:rPr>
          <w:sz w:val="20"/>
          <w:szCs w:val="20"/>
          <w:lang w:val="de-DE"/>
        </w:rPr>
        <w:t>, Ferrari F430, Fo</w:t>
      </w:r>
      <w:r w:rsidR="00676D9B">
        <w:rPr>
          <w:sz w:val="20"/>
          <w:szCs w:val="20"/>
          <w:lang w:val="de-DE"/>
        </w:rPr>
        <w:t>rd Mustang FR 500 C-ST</w:t>
      </w:r>
      <w:r w:rsidR="00C5672F" w:rsidRPr="00C5672F">
        <w:rPr>
          <w:sz w:val="20"/>
          <w:szCs w:val="20"/>
          <w:lang w:val="de-DE"/>
        </w:rPr>
        <w:t xml:space="preserve">, Morgan </w:t>
      </w:r>
      <w:proofErr w:type="spellStart"/>
      <w:r w:rsidR="00C5672F" w:rsidRPr="00C5672F">
        <w:rPr>
          <w:sz w:val="20"/>
          <w:szCs w:val="20"/>
          <w:lang w:val="de-DE"/>
        </w:rPr>
        <w:t>Aero</w:t>
      </w:r>
      <w:proofErr w:type="spellEnd"/>
      <w:r w:rsidR="00C5672F" w:rsidRPr="00C5672F">
        <w:rPr>
          <w:sz w:val="20"/>
          <w:szCs w:val="20"/>
          <w:lang w:val="de-DE"/>
        </w:rPr>
        <w:t xml:space="preserve"> 8 GT3, Lotus </w:t>
      </w:r>
      <w:proofErr w:type="spellStart"/>
      <w:r w:rsidR="00C5672F" w:rsidRPr="00C5672F">
        <w:rPr>
          <w:sz w:val="20"/>
          <w:szCs w:val="20"/>
          <w:lang w:val="de-DE"/>
        </w:rPr>
        <w:t>Exige</w:t>
      </w:r>
      <w:proofErr w:type="spellEnd"/>
      <w:r w:rsidR="00C5672F" w:rsidRPr="00C5672F">
        <w:rPr>
          <w:sz w:val="20"/>
          <w:szCs w:val="20"/>
          <w:lang w:val="de-DE"/>
        </w:rPr>
        <w:t xml:space="preserve"> GT3, Audi R8 LMS, BMW Alpina B6 GT3</w:t>
      </w:r>
      <w:r w:rsidR="00156F71">
        <w:rPr>
          <w:sz w:val="20"/>
          <w:szCs w:val="20"/>
          <w:lang w:val="de-DE"/>
        </w:rPr>
        <w:t>BMW Z4 GT3, Lamborghini Gallardo LP600 GT3</w:t>
      </w:r>
      <w:r w:rsidR="00676D9B">
        <w:rPr>
          <w:sz w:val="20"/>
          <w:szCs w:val="20"/>
          <w:lang w:val="de-DE"/>
        </w:rPr>
        <w:t xml:space="preserve">, Mercedes SLS AMG GT3, Ferrari 458 Italia GT3, Nissan GT-R </w:t>
      </w:r>
      <w:proofErr w:type="spellStart"/>
      <w:r w:rsidR="00676D9B">
        <w:rPr>
          <w:sz w:val="20"/>
          <w:szCs w:val="20"/>
          <w:lang w:val="de-DE"/>
        </w:rPr>
        <w:t>Nismo</w:t>
      </w:r>
      <w:proofErr w:type="spellEnd"/>
      <w:r w:rsidR="00676D9B">
        <w:rPr>
          <w:sz w:val="20"/>
          <w:szCs w:val="20"/>
          <w:lang w:val="de-DE"/>
        </w:rPr>
        <w:t xml:space="preserve"> GT3, McLaren MP4-12C, </w:t>
      </w:r>
      <w:r w:rsidR="00267D92">
        <w:rPr>
          <w:sz w:val="20"/>
          <w:szCs w:val="20"/>
          <w:lang w:val="de-DE"/>
        </w:rPr>
        <w:t xml:space="preserve">Aston Martin </w:t>
      </w:r>
      <w:proofErr w:type="spellStart"/>
      <w:r w:rsidR="00267D92">
        <w:rPr>
          <w:sz w:val="20"/>
          <w:szCs w:val="20"/>
          <w:lang w:val="de-DE"/>
        </w:rPr>
        <w:t>Vantage</w:t>
      </w:r>
      <w:proofErr w:type="spellEnd"/>
      <w:r w:rsidR="00267D92">
        <w:rPr>
          <w:sz w:val="20"/>
          <w:szCs w:val="20"/>
          <w:lang w:val="de-DE"/>
        </w:rPr>
        <w:t xml:space="preserve"> GT3, Maserati </w:t>
      </w:r>
      <w:proofErr w:type="spellStart"/>
      <w:r w:rsidR="00267D92">
        <w:rPr>
          <w:sz w:val="20"/>
          <w:szCs w:val="20"/>
          <w:lang w:val="de-DE"/>
        </w:rPr>
        <w:t>GranTurismo</w:t>
      </w:r>
      <w:proofErr w:type="spellEnd"/>
    </w:p>
    <w:p w:rsidR="00ED150F" w:rsidRDefault="00ED150F" w:rsidP="00ED150F">
      <w:pPr>
        <w:ind w:left="2124"/>
        <w:rPr>
          <w:sz w:val="20"/>
          <w:szCs w:val="20"/>
          <w:lang w:val="de-DE"/>
        </w:rPr>
      </w:pPr>
    </w:p>
    <w:p w:rsidR="00ED150F" w:rsidRDefault="00500F36" w:rsidP="00ED150F">
      <w:pPr>
        <w:ind w:left="2124"/>
        <w:rPr>
          <w:b/>
          <w:u w:val="single"/>
          <w:lang w:val="de-DE"/>
        </w:rPr>
      </w:pPr>
      <w:r w:rsidRPr="00500F36">
        <w:rPr>
          <w:b/>
          <w:lang w:val="de-DE"/>
        </w:rPr>
        <w:t xml:space="preserve">     </w:t>
      </w:r>
      <w:r>
        <w:rPr>
          <w:b/>
          <w:u w:val="single"/>
          <w:lang w:val="de-DE"/>
        </w:rPr>
        <w:t xml:space="preserve"> </w:t>
      </w:r>
      <w:r w:rsidR="00ED150F" w:rsidRPr="00ED150F">
        <w:rPr>
          <w:b/>
          <w:u w:val="single"/>
          <w:lang w:val="de-DE"/>
        </w:rPr>
        <w:t>Alles was nicht ausdrücklich erlaubt ist, ist VERBOTEN</w:t>
      </w:r>
    </w:p>
    <w:p w:rsidR="00686C36" w:rsidRPr="001A1467" w:rsidRDefault="00686C36" w:rsidP="00ED150F">
      <w:pPr>
        <w:ind w:left="2124"/>
        <w:rPr>
          <w:b/>
          <w:color w:val="FF0000"/>
          <w:u w:val="single"/>
          <w:lang w:val="de-DE"/>
        </w:rPr>
      </w:pPr>
    </w:p>
    <w:p w:rsidR="00686C36" w:rsidRPr="001A1467" w:rsidRDefault="00846ECF" w:rsidP="00FA73EB">
      <w:pPr>
        <w:ind w:left="1416"/>
        <w:jc w:val="center"/>
        <w:rPr>
          <w:b/>
          <w:color w:val="FF0000"/>
          <w:u w:val="single"/>
          <w:lang w:val="de-DE"/>
        </w:rPr>
      </w:pPr>
      <w:r>
        <w:rPr>
          <w:b/>
          <w:color w:val="FF0000"/>
          <w:u w:val="single"/>
          <w:lang w:val="de-DE"/>
        </w:rPr>
        <w:t>KEINE HAFTUNG für Beschädigungen an Fahrzeugen durch Streckenposten und anderen Rennteilnehmern</w:t>
      </w:r>
    </w:p>
    <w:sectPr w:rsidR="00686C36" w:rsidRPr="001A1467" w:rsidSect="00724B63">
      <w:pgSz w:w="11906" w:h="16838" w:code="9"/>
      <w:pgMar w:top="0" w:right="284" w:bottom="0" w:left="284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4D130D"/>
    <w:multiLevelType w:val="hybridMultilevel"/>
    <w:tmpl w:val="101EA9D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compat/>
  <w:rsids>
    <w:rsidRoot w:val="00CF38F3"/>
    <w:rsid w:val="0000197B"/>
    <w:rsid w:val="00011050"/>
    <w:rsid w:val="0002701C"/>
    <w:rsid w:val="00041F53"/>
    <w:rsid w:val="00042C3E"/>
    <w:rsid w:val="00055605"/>
    <w:rsid w:val="00060112"/>
    <w:rsid w:val="000618EA"/>
    <w:rsid w:val="000932A7"/>
    <w:rsid w:val="000C4A90"/>
    <w:rsid w:val="000E1B5A"/>
    <w:rsid w:val="000E5A24"/>
    <w:rsid w:val="00106BCD"/>
    <w:rsid w:val="00147A11"/>
    <w:rsid w:val="00156F71"/>
    <w:rsid w:val="00157276"/>
    <w:rsid w:val="00181255"/>
    <w:rsid w:val="001A11DE"/>
    <w:rsid w:val="001A1467"/>
    <w:rsid w:val="001C2C87"/>
    <w:rsid w:val="001D1BDA"/>
    <w:rsid w:val="001D7C2D"/>
    <w:rsid w:val="001E5517"/>
    <w:rsid w:val="0021346A"/>
    <w:rsid w:val="00267516"/>
    <w:rsid w:val="00267D92"/>
    <w:rsid w:val="002A4B17"/>
    <w:rsid w:val="002B31D7"/>
    <w:rsid w:val="002B3DD6"/>
    <w:rsid w:val="002B46AB"/>
    <w:rsid w:val="002C2469"/>
    <w:rsid w:val="002C532B"/>
    <w:rsid w:val="002D76BD"/>
    <w:rsid w:val="002F301B"/>
    <w:rsid w:val="002F77F5"/>
    <w:rsid w:val="003002DD"/>
    <w:rsid w:val="003658B0"/>
    <w:rsid w:val="003B4383"/>
    <w:rsid w:val="003C222C"/>
    <w:rsid w:val="004219F3"/>
    <w:rsid w:val="004309D9"/>
    <w:rsid w:val="00456C2C"/>
    <w:rsid w:val="00480519"/>
    <w:rsid w:val="00493545"/>
    <w:rsid w:val="004A7245"/>
    <w:rsid w:val="004B2DE1"/>
    <w:rsid w:val="004C34CF"/>
    <w:rsid w:val="004F20DE"/>
    <w:rsid w:val="004F7282"/>
    <w:rsid w:val="00500479"/>
    <w:rsid w:val="00500F36"/>
    <w:rsid w:val="00501683"/>
    <w:rsid w:val="0051798B"/>
    <w:rsid w:val="0057434D"/>
    <w:rsid w:val="00582C37"/>
    <w:rsid w:val="00594EDB"/>
    <w:rsid w:val="005A4861"/>
    <w:rsid w:val="005B2631"/>
    <w:rsid w:val="005F56FE"/>
    <w:rsid w:val="006065B4"/>
    <w:rsid w:val="00614EC8"/>
    <w:rsid w:val="006243D1"/>
    <w:rsid w:val="00646FF0"/>
    <w:rsid w:val="00663D44"/>
    <w:rsid w:val="006644FF"/>
    <w:rsid w:val="00666271"/>
    <w:rsid w:val="00676D9B"/>
    <w:rsid w:val="00686C36"/>
    <w:rsid w:val="006D7EDD"/>
    <w:rsid w:val="006E6CBB"/>
    <w:rsid w:val="007127E3"/>
    <w:rsid w:val="00724B63"/>
    <w:rsid w:val="00734117"/>
    <w:rsid w:val="00740096"/>
    <w:rsid w:val="00746EF0"/>
    <w:rsid w:val="0077080F"/>
    <w:rsid w:val="007826D4"/>
    <w:rsid w:val="007A66DB"/>
    <w:rsid w:val="007B0356"/>
    <w:rsid w:val="007B552D"/>
    <w:rsid w:val="007C1530"/>
    <w:rsid w:val="007E7A8E"/>
    <w:rsid w:val="00803CF7"/>
    <w:rsid w:val="00823EEA"/>
    <w:rsid w:val="008264B3"/>
    <w:rsid w:val="00830764"/>
    <w:rsid w:val="00843E6D"/>
    <w:rsid w:val="00846ECF"/>
    <w:rsid w:val="00855021"/>
    <w:rsid w:val="008B3C69"/>
    <w:rsid w:val="00900077"/>
    <w:rsid w:val="009022F8"/>
    <w:rsid w:val="00931C74"/>
    <w:rsid w:val="00963B9E"/>
    <w:rsid w:val="00975382"/>
    <w:rsid w:val="0098306E"/>
    <w:rsid w:val="009910AD"/>
    <w:rsid w:val="009E56B8"/>
    <w:rsid w:val="009F341F"/>
    <w:rsid w:val="00A52B0F"/>
    <w:rsid w:val="00A711A2"/>
    <w:rsid w:val="00AA4198"/>
    <w:rsid w:val="00AC7F82"/>
    <w:rsid w:val="00AF0F62"/>
    <w:rsid w:val="00B21FE1"/>
    <w:rsid w:val="00B61142"/>
    <w:rsid w:val="00B9340F"/>
    <w:rsid w:val="00BA0711"/>
    <w:rsid w:val="00BA42E4"/>
    <w:rsid w:val="00BB606C"/>
    <w:rsid w:val="00BC0C32"/>
    <w:rsid w:val="00BC3BF1"/>
    <w:rsid w:val="00BE141A"/>
    <w:rsid w:val="00BE7C4C"/>
    <w:rsid w:val="00BF6697"/>
    <w:rsid w:val="00C21198"/>
    <w:rsid w:val="00C25546"/>
    <w:rsid w:val="00C509C8"/>
    <w:rsid w:val="00C5672F"/>
    <w:rsid w:val="00C60332"/>
    <w:rsid w:val="00C67A96"/>
    <w:rsid w:val="00C83258"/>
    <w:rsid w:val="00CB25D1"/>
    <w:rsid w:val="00CF38F3"/>
    <w:rsid w:val="00CF7541"/>
    <w:rsid w:val="00D04F8D"/>
    <w:rsid w:val="00D062EA"/>
    <w:rsid w:val="00D22659"/>
    <w:rsid w:val="00D24D40"/>
    <w:rsid w:val="00D4426B"/>
    <w:rsid w:val="00D56374"/>
    <w:rsid w:val="00D60B12"/>
    <w:rsid w:val="00D82D17"/>
    <w:rsid w:val="00DB53A2"/>
    <w:rsid w:val="00DD4FF6"/>
    <w:rsid w:val="00DE2367"/>
    <w:rsid w:val="00E04ED7"/>
    <w:rsid w:val="00E0643E"/>
    <w:rsid w:val="00E312EB"/>
    <w:rsid w:val="00E437ED"/>
    <w:rsid w:val="00E61BC8"/>
    <w:rsid w:val="00E67D88"/>
    <w:rsid w:val="00E86C50"/>
    <w:rsid w:val="00EA6507"/>
    <w:rsid w:val="00EB13EC"/>
    <w:rsid w:val="00EC7278"/>
    <w:rsid w:val="00ED150F"/>
    <w:rsid w:val="00EF2631"/>
    <w:rsid w:val="00EF6881"/>
    <w:rsid w:val="00EF6EB4"/>
    <w:rsid w:val="00F17E2E"/>
    <w:rsid w:val="00F277AE"/>
    <w:rsid w:val="00F64671"/>
    <w:rsid w:val="00F64A0E"/>
    <w:rsid w:val="00F71F74"/>
    <w:rsid w:val="00F74A1C"/>
    <w:rsid w:val="00F90C6A"/>
    <w:rsid w:val="00FA73EB"/>
    <w:rsid w:val="00FE5034"/>
    <w:rsid w:val="00FE7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customStyle="1" w:styleId="postbody1">
    <w:name w:val="postbody1"/>
    <w:rsid w:val="007826D4"/>
    <w:rPr>
      <w:sz w:val="18"/>
      <w:szCs w:val="18"/>
    </w:rPr>
  </w:style>
  <w:style w:type="paragraph" w:styleId="KeinLeerraum">
    <w:name w:val="No Spacing"/>
    <w:uiPriority w:val="1"/>
    <w:qFormat/>
    <w:rsid w:val="0002701C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90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463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Reglement</vt:lpstr>
    </vt:vector>
  </TitlesOfParts>
  <Company>Wiener Stadtwerke</Company>
  <LinksUpToDate>false</LinksUpToDate>
  <CharactersWithSpaces>3378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Reglement</dc:title>
  <dc:subject/>
  <dc:creator>netvrn</dc:creator>
  <cp:keywords/>
  <cp:lastModifiedBy>Günter</cp:lastModifiedBy>
  <cp:revision>2</cp:revision>
  <cp:lastPrinted>2014-09-21T20:20:00Z</cp:lastPrinted>
  <dcterms:created xsi:type="dcterms:W3CDTF">2014-12-22T09:21:00Z</dcterms:created>
  <dcterms:modified xsi:type="dcterms:W3CDTF">2014-12-22T09:21:00Z</dcterms:modified>
</cp:coreProperties>
</file>